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6E" w:rsidRDefault="00EA126E" w:rsidP="00540F45">
      <w:pPr>
        <w:ind w:left="1440"/>
        <w:rPr>
          <w:b/>
        </w:rPr>
      </w:pPr>
      <w:bookmarkStart w:id="0" w:name="_GoBack"/>
      <w:bookmarkEnd w:id="0"/>
      <w:r>
        <w:rPr>
          <w:b/>
        </w:rPr>
        <w:t>Govt. P.G. COLLEGE FOR WOMEN, SECTOR-14, PANCHKULA</w:t>
      </w:r>
    </w:p>
    <w:p w:rsidR="00EA126E" w:rsidRDefault="00EC3C41" w:rsidP="00EA126E">
      <w:pPr>
        <w:jc w:val="center"/>
        <w:rPr>
          <w:b/>
        </w:rPr>
      </w:pPr>
      <w:r>
        <w:rPr>
          <w:b/>
        </w:rPr>
        <w:t>LESSON-PLAN (Session 2020-21</w:t>
      </w:r>
      <w:r w:rsidR="00EA126E">
        <w:rPr>
          <w:b/>
        </w:rPr>
        <w:t>) ODD SEMESTER</w:t>
      </w:r>
    </w:p>
    <w:p w:rsidR="00EA126E" w:rsidRPr="00EA126E" w:rsidRDefault="00EA126E" w:rsidP="00EA126E">
      <w:pPr>
        <w:pStyle w:val="NoSpacing"/>
      </w:pPr>
      <w:r w:rsidRPr="00EA126E">
        <w:rPr>
          <w:b/>
        </w:rPr>
        <w:t>Name of Professor</w:t>
      </w:r>
      <w:r w:rsidR="003578E1" w:rsidRPr="00EA126E">
        <w:t xml:space="preserve">: </w:t>
      </w:r>
      <w:proofErr w:type="spellStart"/>
      <w:r w:rsidR="00D244ED">
        <w:t>Dr.Shubha</w:t>
      </w:r>
      <w:proofErr w:type="spellEnd"/>
    </w:p>
    <w:p w:rsidR="00EA126E" w:rsidRPr="00EA126E" w:rsidRDefault="003578E1" w:rsidP="00EA126E">
      <w:pPr>
        <w:pStyle w:val="NoSpacing"/>
      </w:pPr>
      <w:r w:rsidRPr="00EA126E">
        <w:rPr>
          <w:b/>
        </w:rPr>
        <w:t>Designation:</w:t>
      </w:r>
      <w:r w:rsidR="008568CE">
        <w:rPr>
          <w:b/>
        </w:rPr>
        <w:t xml:space="preserve"> Assistant professor</w:t>
      </w:r>
    </w:p>
    <w:p w:rsidR="00EA126E" w:rsidRPr="00EA126E" w:rsidRDefault="003578E1" w:rsidP="00EA126E">
      <w:pPr>
        <w:pStyle w:val="NoSpacing"/>
      </w:pPr>
      <w:r w:rsidRPr="00EA126E">
        <w:rPr>
          <w:b/>
        </w:rPr>
        <w:t>Subject:</w:t>
      </w:r>
      <w:r w:rsidR="008568CE">
        <w:rPr>
          <w:b/>
        </w:rPr>
        <w:t xml:space="preserve"> Chemistry</w:t>
      </w:r>
    </w:p>
    <w:p w:rsidR="00EA126E" w:rsidRPr="00EA126E" w:rsidRDefault="003578E1" w:rsidP="00EA126E">
      <w:pPr>
        <w:pStyle w:val="NoSpacing"/>
      </w:pPr>
      <w:proofErr w:type="spellStart"/>
      <w:r w:rsidRPr="00EA126E">
        <w:rPr>
          <w:b/>
        </w:rPr>
        <w:t>Class</w:t>
      </w:r>
      <w:proofErr w:type="gramStart"/>
      <w:r w:rsidRPr="00EA126E">
        <w:rPr>
          <w:b/>
        </w:rPr>
        <w:t>:</w:t>
      </w:r>
      <w:r w:rsidR="008568CE">
        <w:rPr>
          <w:b/>
        </w:rPr>
        <w:t>B.Sc</w:t>
      </w:r>
      <w:proofErr w:type="spellEnd"/>
      <w:proofErr w:type="gramEnd"/>
      <w:r w:rsidR="008568CE">
        <w:rPr>
          <w:b/>
        </w:rPr>
        <w:t xml:space="preserve"> 3</w:t>
      </w:r>
      <w:r w:rsidR="008568CE" w:rsidRPr="008568CE">
        <w:rPr>
          <w:b/>
          <w:vertAlign w:val="superscript"/>
        </w:rPr>
        <w:t>rd</w:t>
      </w:r>
      <w:r w:rsidR="002E180D">
        <w:rPr>
          <w:b/>
          <w:vertAlign w:val="superscript"/>
        </w:rPr>
        <w:t xml:space="preserve"> </w:t>
      </w:r>
      <w:r w:rsidR="0087167C">
        <w:rPr>
          <w:b/>
        </w:rPr>
        <w:t xml:space="preserve"> </w:t>
      </w:r>
      <w:r w:rsidR="002E180D">
        <w:rPr>
          <w:b/>
        </w:rPr>
        <w:t>( 5</w:t>
      </w:r>
      <w:r w:rsidR="002E180D" w:rsidRPr="002E180D">
        <w:rPr>
          <w:b/>
          <w:vertAlign w:val="superscript"/>
        </w:rPr>
        <w:t>th</w:t>
      </w:r>
      <w:r w:rsidR="002E180D">
        <w:rPr>
          <w:b/>
        </w:rPr>
        <w:t xml:space="preserve"> </w:t>
      </w:r>
      <w:proofErr w:type="spellStart"/>
      <w:r w:rsidR="002E180D">
        <w:rPr>
          <w:b/>
        </w:rPr>
        <w:t>sem</w:t>
      </w:r>
      <w:proofErr w:type="spellEnd"/>
      <w:r w:rsidR="002E180D">
        <w:rPr>
          <w:b/>
        </w:rPr>
        <w:t xml:space="preserve">) </w:t>
      </w:r>
      <w:r w:rsidR="0087167C">
        <w:rPr>
          <w:b/>
        </w:rPr>
        <w:t>Medical</w:t>
      </w:r>
      <w:r w:rsidR="008568CE">
        <w:rPr>
          <w:b/>
        </w:rPr>
        <w:t xml:space="preserve"> </w:t>
      </w:r>
      <w:r w:rsidR="006C20B0">
        <w:rPr>
          <w:b/>
        </w:rPr>
        <w:t>&amp; Nonmedical</w:t>
      </w:r>
    </w:p>
    <w:p w:rsidR="00EA126E" w:rsidRPr="00EA126E" w:rsidRDefault="00EA126E" w:rsidP="00EA126E">
      <w:pPr>
        <w:pStyle w:val="NoSpacing"/>
      </w:pPr>
      <w:r w:rsidRPr="00EA126E">
        <w:rPr>
          <w:b/>
        </w:rPr>
        <w:t>Subject/</w:t>
      </w:r>
      <w:r w:rsidR="003578E1" w:rsidRPr="00EA126E">
        <w:rPr>
          <w:b/>
        </w:rPr>
        <w:t>Paper:</w:t>
      </w:r>
      <w:r w:rsidR="008568CE">
        <w:rPr>
          <w:b/>
        </w:rPr>
        <w:t xml:space="preserve"> </w:t>
      </w:r>
      <w:r w:rsidR="00D244ED">
        <w:rPr>
          <w:b/>
        </w:rPr>
        <w:t xml:space="preserve"> </w:t>
      </w:r>
      <w:proofErr w:type="gramStart"/>
      <w:r w:rsidR="00D244ED">
        <w:rPr>
          <w:b/>
        </w:rPr>
        <w:t xml:space="preserve">Physical </w:t>
      </w:r>
      <w:r w:rsidR="006C20B0">
        <w:rPr>
          <w:b/>
        </w:rPr>
        <w:t xml:space="preserve"> </w:t>
      </w:r>
      <w:r w:rsidR="008568CE">
        <w:rPr>
          <w:b/>
        </w:rPr>
        <w:t>Chemistry</w:t>
      </w:r>
      <w:proofErr w:type="gramEnd"/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8"/>
        <w:gridCol w:w="846"/>
        <w:gridCol w:w="6946"/>
        <w:gridCol w:w="1276"/>
      </w:tblGrid>
      <w:tr w:rsidR="00EA126E" w:rsidTr="00C71CDC">
        <w:trPr>
          <w:trHeight w:val="47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Remarks if any,</w:t>
            </w:r>
          </w:p>
        </w:tc>
      </w:tr>
      <w:tr w:rsidR="00D244ED" w:rsidTr="00C71CDC">
        <w:trPr>
          <w:trHeight w:val="110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October </w:t>
            </w:r>
          </w:p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4E7BB7" w:rsidRDefault="00D244ED" w:rsidP="0075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Quantum Mechanics-I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01974">
              <w:rPr>
                <w:rFonts w:ascii="Times New Roman" w:hAnsi="Times New Roman" w:cs="Times New Roman"/>
                <w:bCs/>
                <w:sz w:val="26"/>
                <w:szCs w:val="26"/>
              </w:rPr>
              <w:t>Black body radiation , photoelectric effect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8232AE">
              <w:rPr>
                <w:rFonts w:ascii="Times New Roman" w:hAnsi="Times New Roman" w:cs="Times New Roman"/>
                <w:sz w:val="26"/>
                <w:szCs w:val="26"/>
              </w:rPr>
              <w:t xml:space="preserve">Average value of square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Hermitian</w:t>
            </w:r>
            <w:proofErr w:type="spellEnd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 xml:space="preserve"> as a positive quantity, Role of operators in quantum mechanics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D206ED" w:rsidRDefault="00D244ED" w:rsidP="00D36F8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244ED" w:rsidTr="00C71CDC">
        <w:trPr>
          <w:trHeight w:val="113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November </w:t>
            </w:r>
          </w:p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8232AE" w:rsidRDefault="00D244ED" w:rsidP="0075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To show quantum mechanically that position and mome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ntum cannot be predicated simul</w:t>
            </w:r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taneously, Determination of wave function &amp; energy of a particle in one dimensional box.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Raman Spectrum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232AE">
              <w:rPr>
                <w:rFonts w:ascii="Times New Roman" w:hAnsi="Times New Roman" w:cs="Times New Roman"/>
                <w:sz w:val="26"/>
                <w:szCs w:val="26"/>
              </w:rPr>
              <w:t xml:space="preserve">Concept of </w:t>
            </w:r>
            <w:proofErr w:type="spellStart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polarizibility</w:t>
            </w:r>
            <w:proofErr w:type="spellEnd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 xml:space="preserve">, pure rotational and pure vibrational Raman spectra </w:t>
            </w:r>
            <w:proofErr w:type="spellStart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ofdiatomic</w:t>
            </w:r>
            <w:proofErr w:type="spellEnd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 xml:space="preserve"> molecules, selection rules, Quantum theory of Raman spectra</w:t>
            </w:r>
            <w:r w:rsidRPr="0082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Vibrational spectrum</w:t>
            </w:r>
          </w:p>
          <w:p w:rsidR="00D244ED" w:rsidRPr="00D206ED" w:rsidRDefault="00D244ED" w:rsidP="007551D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Selection rules, Energy levels of simple harmonic oscillator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D206ED" w:rsidRDefault="00D244ED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Assignment and Test</w:t>
            </w:r>
          </w:p>
        </w:tc>
      </w:tr>
      <w:tr w:rsidR="00D244ED" w:rsidTr="00C71CDC">
        <w:trPr>
          <w:trHeight w:val="243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December</w:t>
            </w:r>
          </w:p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153A9C" w:rsidRDefault="00D244ED" w:rsidP="0075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pure vibrational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8232AE">
              <w:rPr>
                <w:rFonts w:ascii="Times New Roman" w:hAnsi="Times New Roman" w:cs="Times New Roman"/>
                <w:sz w:val="26"/>
                <w:szCs w:val="26"/>
              </w:rPr>
              <w:t xml:space="preserve">pectrum of diatomic molecules, determination of force constant and qualitative relation of force constant and bond energy, idea of vibrational frequencies </w:t>
            </w:r>
            <w:proofErr w:type="spellStart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ofdifferent</w:t>
            </w:r>
            <w:proofErr w:type="spellEnd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 xml:space="preserve"> functional groups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2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Rotational Spectrum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Selection rules, Energy levels of rigid rotator (semi-classical principles), rotational spectra of diatomic molecules , spectral intensity distribution using population distribution (Maxwell-Boltzmann distribution), determination of bond length and isotopic effect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244ED" w:rsidRPr="00153A9C" w:rsidRDefault="00D244ED" w:rsidP="0075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Assignment and  Test</w:t>
            </w:r>
          </w:p>
        </w:tc>
      </w:tr>
      <w:tr w:rsidR="00D244ED" w:rsidTr="00C71CDC">
        <w:trPr>
          <w:trHeight w:val="11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January</w:t>
            </w:r>
          </w:p>
          <w:p w:rsidR="00D244ED" w:rsidRPr="00D206ED" w:rsidRDefault="00D244E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8232AE" w:rsidRDefault="00D244ED" w:rsidP="0075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Physical Proper ties and Molecular Structure</w:t>
            </w:r>
          </w:p>
          <w:p w:rsidR="00D244ED" w:rsidRPr="008232AE" w:rsidRDefault="00D244ED" w:rsidP="0075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Optical activity, polarization – (</w:t>
            </w:r>
            <w:proofErr w:type="spellStart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Clausius</w:t>
            </w:r>
            <w:proofErr w:type="spellEnd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Mossotti</w:t>
            </w:r>
            <w:proofErr w:type="spellEnd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 xml:space="preserve"> equation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derivation excluded</w:t>
            </w:r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). Orientation of dipoles in an electric field, dipole moment, induced dipole moment Measurement of dipole moment -temperature method and refractivity method, dipole moment and structure of molecules, Magnetic permeability, magnetic susceptibility and its de termination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Assignment </w:t>
            </w:r>
            <w:proofErr w:type="spellStart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Applicat</w:t>
            </w:r>
            <w:proofErr w:type="spellEnd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 xml:space="preserve"> ion of magnetic susceptibility, magnetic properties – </w:t>
            </w:r>
            <w:proofErr w:type="spellStart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paramagnetism</w:t>
            </w:r>
            <w:proofErr w:type="spellEnd"/>
            <w:r w:rsidRPr="008232AE">
              <w:rPr>
                <w:rFonts w:ascii="Times New Roman" w:hAnsi="Times New Roman" w:cs="Times New Roman"/>
                <w:sz w:val="26"/>
                <w:szCs w:val="26"/>
              </w:rPr>
              <w:t>, diamagnetism and ferromagnetism</w:t>
            </w:r>
            <w:r w:rsidRPr="0082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D" w:rsidRPr="00D206ED" w:rsidRDefault="00D244ED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Unit- Test </w:t>
            </w:r>
          </w:p>
        </w:tc>
      </w:tr>
    </w:tbl>
    <w:p w:rsidR="00A34F66" w:rsidRDefault="00A34F66" w:rsidP="00A63F33">
      <w:pPr>
        <w:pStyle w:val="NoSpacing"/>
        <w:rPr>
          <w:sz w:val="18"/>
          <w:szCs w:val="18"/>
        </w:rPr>
      </w:pPr>
    </w:p>
    <w:p w:rsidR="00B76451" w:rsidRDefault="00B76451" w:rsidP="00A63F33">
      <w:pPr>
        <w:pStyle w:val="NoSpacing"/>
        <w:rPr>
          <w:sz w:val="18"/>
          <w:szCs w:val="18"/>
        </w:rPr>
      </w:pPr>
    </w:p>
    <w:p w:rsidR="00B76451" w:rsidRDefault="00B76451" w:rsidP="00A63F33">
      <w:pPr>
        <w:pStyle w:val="NoSpacing"/>
        <w:rPr>
          <w:sz w:val="18"/>
          <w:szCs w:val="18"/>
        </w:rPr>
      </w:pPr>
    </w:p>
    <w:p w:rsidR="00B76451" w:rsidRDefault="00B76451" w:rsidP="00A63F33">
      <w:pPr>
        <w:pStyle w:val="NoSpacing"/>
        <w:rPr>
          <w:sz w:val="18"/>
          <w:szCs w:val="18"/>
        </w:rPr>
      </w:pPr>
    </w:p>
    <w:p w:rsidR="00B76451" w:rsidRDefault="00B76451" w:rsidP="00A63F33">
      <w:pPr>
        <w:pStyle w:val="NoSpacing"/>
        <w:rPr>
          <w:sz w:val="18"/>
          <w:szCs w:val="18"/>
        </w:rPr>
      </w:pPr>
    </w:p>
    <w:p w:rsidR="00B76451" w:rsidRDefault="00C71CDC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A7335B" w:rsidRDefault="00A7335B" w:rsidP="00A7335B">
      <w:pPr>
        <w:ind w:left="1440"/>
        <w:rPr>
          <w:b/>
        </w:rPr>
      </w:pPr>
      <w:r>
        <w:rPr>
          <w:b/>
        </w:rPr>
        <w:t>Govt. P.G. COLLEGE FOR WOMEN, SECTOR-14, PANCHKULA</w:t>
      </w:r>
    </w:p>
    <w:p w:rsidR="00A7335B" w:rsidRDefault="00A7335B" w:rsidP="00A7335B">
      <w:pPr>
        <w:jc w:val="center"/>
        <w:rPr>
          <w:b/>
        </w:rPr>
      </w:pPr>
      <w:r>
        <w:rPr>
          <w:b/>
        </w:rPr>
        <w:t>LESSON-PLAN (Session 2020-21) ODD SEMESTER</w:t>
      </w:r>
    </w:p>
    <w:p w:rsidR="00A7335B" w:rsidRPr="00EA126E" w:rsidRDefault="00A7335B" w:rsidP="00A7335B">
      <w:pPr>
        <w:pStyle w:val="NoSpacing"/>
      </w:pPr>
      <w:r w:rsidRPr="00EA126E">
        <w:rPr>
          <w:b/>
        </w:rPr>
        <w:t>Name of Professor</w:t>
      </w:r>
      <w:r w:rsidRPr="00EA126E">
        <w:t xml:space="preserve">: </w:t>
      </w:r>
      <w:proofErr w:type="spellStart"/>
      <w:r w:rsidR="00D86E3B">
        <w:t>Dr.Shubha</w:t>
      </w:r>
      <w:proofErr w:type="spellEnd"/>
    </w:p>
    <w:p w:rsidR="00A7335B" w:rsidRPr="00EA126E" w:rsidRDefault="00A7335B" w:rsidP="00A7335B">
      <w:pPr>
        <w:pStyle w:val="NoSpacing"/>
      </w:pPr>
      <w:r w:rsidRPr="00EA126E">
        <w:rPr>
          <w:b/>
        </w:rPr>
        <w:t>Designation:</w:t>
      </w:r>
      <w:r>
        <w:rPr>
          <w:b/>
        </w:rPr>
        <w:t xml:space="preserve"> Assistant professor</w:t>
      </w:r>
    </w:p>
    <w:p w:rsidR="00A7335B" w:rsidRPr="00EA126E" w:rsidRDefault="00A7335B" w:rsidP="00A7335B">
      <w:pPr>
        <w:pStyle w:val="NoSpacing"/>
      </w:pPr>
      <w:r w:rsidRPr="00EA126E">
        <w:rPr>
          <w:b/>
        </w:rPr>
        <w:t>Subject:</w:t>
      </w:r>
      <w:r>
        <w:rPr>
          <w:b/>
        </w:rPr>
        <w:t xml:space="preserve"> Chemistry</w:t>
      </w:r>
    </w:p>
    <w:p w:rsidR="00A7335B" w:rsidRPr="00EA126E" w:rsidRDefault="00A7335B" w:rsidP="00A7335B">
      <w:pPr>
        <w:pStyle w:val="NoSpacing"/>
      </w:pPr>
      <w:proofErr w:type="spellStart"/>
      <w:r w:rsidRPr="00EA126E">
        <w:rPr>
          <w:b/>
        </w:rPr>
        <w:t>Class</w:t>
      </w:r>
      <w:proofErr w:type="gramStart"/>
      <w:r w:rsidRPr="00EA126E">
        <w:rPr>
          <w:b/>
        </w:rPr>
        <w:t>:</w:t>
      </w:r>
      <w:r>
        <w:rPr>
          <w:b/>
        </w:rPr>
        <w:t>B.Sc</w:t>
      </w:r>
      <w:proofErr w:type="spellEnd"/>
      <w:proofErr w:type="gramEnd"/>
      <w:r>
        <w:rPr>
          <w:b/>
        </w:rPr>
        <w:t xml:space="preserve"> 1</w:t>
      </w:r>
      <w:r>
        <w:rPr>
          <w:b/>
          <w:vertAlign w:val="superscript"/>
        </w:rPr>
        <w:t>st</w:t>
      </w:r>
      <w:r>
        <w:rPr>
          <w:b/>
        </w:rPr>
        <w:t xml:space="preserve"> ( </w:t>
      </w:r>
      <w:proofErr w:type="spellStart"/>
      <w:r>
        <w:rPr>
          <w:b/>
        </w:rPr>
        <w:t>I</w:t>
      </w:r>
      <w:r w:rsidRPr="002E180D">
        <w:rPr>
          <w:b/>
          <w:vertAlign w:val="superscript"/>
        </w:rPr>
        <w:t>t</w:t>
      </w:r>
      <w:r>
        <w:rPr>
          <w:b/>
          <w:vertAlign w:val="superscript"/>
        </w:rPr>
        <w:t>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>) Medical &amp; Nonmedical</w:t>
      </w:r>
    </w:p>
    <w:p w:rsidR="00A7335B" w:rsidRPr="00EA126E" w:rsidRDefault="00A7335B" w:rsidP="00A7335B">
      <w:pPr>
        <w:pStyle w:val="NoSpacing"/>
      </w:pPr>
      <w:r w:rsidRPr="00EA126E">
        <w:rPr>
          <w:b/>
        </w:rPr>
        <w:t>Subject/Paper:</w:t>
      </w:r>
      <w:r w:rsidR="00D86E3B">
        <w:rPr>
          <w:b/>
        </w:rPr>
        <w:t xml:space="preserve">  Physical </w:t>
      </w:r>
      <w:r>
        <w:rPr>
          <w:b/>
        </w:rPr>
        <w:t>Chemistry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8"/>
        <w:gridCol w:w="846"/>
        <w:gridCol w:w="6946"/>
        <w:gridCol w:w="1276"/>
      </w:tblGrid>
      <w:tr w:rsidR="00A7335B" w:rsidTr="0056444B">
        <w:trPr>
          <w:trHeight w:val="47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B" w:rsidRDefault="00A7335B" w:rsidP="0056444B">
            <w:pPr>
              <w:pStyle w:val="NoSpacing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B" w:rsidRDefault="00A7335B" w:rsidP="0056444B">
            <w:pPr>
              <w:pStyle w:val="NoSpacing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B" w:rsidRDefault="00A7335B" w:rsidP="0056444B">
            <w:pPr>
              <w:pStyle w:val="NoSpacing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B" w:rsidRDefault="00A7335B" w:rsidP="0056444B">
            <w:pPr>
              <w:pStyle w:val="NoSpacing"/>
              <w:rPr>
                <w:b/>
              </w:rPr>
            </w:pPr>
            <w:r>
              <w:rPr>
                <w:b/>
              </w:rPr>
              <w:t>Remarks if any,</w:t>
            </w:r>
          </w:p>
        </w:tc>
      </w:tr>
      <w:tr w:rsidR="00D86E3B" w:rsidTr="0056444B">
        <w:trPr>
          <w:trHeight w:val="110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October </w:t>
            </w:r>
          </w:p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AD34A5" w:rsidRDefault="00D86E3B" w:rsidP="0075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Kinetics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Rate of reaction, rate equation and its types, factors influencing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rate of a reaction – concentra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tion, temperature, pressure,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solvent, light, catalyst. Order of a reaction,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integrated r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ate expressi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for zero order, first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order ,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gramEnd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 and third order reactions. </w:t>
            </w:r>
            <w:proofErr w:type="spellStart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Half life</w:t>
            </w:r>
            <w:proofErr w:type="spellEnd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 period of a reaction</w:t>
            </w:r>
          </w:p>
          <w:p w:rsidR="00D86E3B" w:rsidRPr="00AD34A5" w:rsidRDefault="00D86E3B" w:rsidP="0075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6E3B" w:rsidTr="0056444B">
        <w:trPr>
          <w:trHeight w:val="113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November </w:t>
            </w:r>
          </w:p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AD34A5" w:rsidRDefault="00D86E3B" w:rsidP="0075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Kinetics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 Effect of temperature on the 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of reaction – Arrhenius equat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ion. Theories of reaction rate Simple collision theory for </w:t>
            </w:r>
            <w:proofErr w:type="spellStart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unimolecular</w:t>
            </w:r>
            <w:proofErr w:type="spellEnd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 collision. Transition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state theory of bimolecular reactions.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Assignment and Test</w:t>
            </w:r>
          </w:p>
        </w:tc>
      </w:tr>
      <w:tr w:rsidR="00D86E3B" w:rsidTr="0056444B">
        <w:trPr>
          <w:trHeight w:val="243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December</w:t>
            </w:r>
          </w:p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AD34A5" w:rsidRDefault="00D86E3B" w:rsidP="0075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Electrochemistry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Elect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rolytic conduction, factors affe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 electrolytic conduct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 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conductance, molar </w:t>
            </w:r>
            <w:proofErr w:type="gramStart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conductance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,equivalent</w:t>
            </w:r>
            <w:proofErr w:type="gramEnd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 conductance and relation among them, their variation with concentration.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Arrhenius theory of ionization, Ostwald’s Dilution Law. Debye-</w:t>
            </w:r>
            <w:proofErr w:type="spellStart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Huckel</w:t>
            </w:r>
            <w:proofErr w:type="spellEnd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 – Onsager’s equation for strong electrolytes (elementary treatment only), Applica </w:t>
            </w:r>
            <w:proofErr w:type="spellStart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hlr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ausch’s</w:t>
            </w:r>
            <w:proofErr w:type="spellEnd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 Law in calculation of conductance of weak electrolytes at infinite dilution. Applications of condu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ctivity measurements: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determinat</w:t>
            </w:r>
            <w:proofErr w:type="spellEnd"/>
            <w:r w:rsidRPr="00AD34A5">
              <w:rPr>
                <w:rFonts w:ascii="Times New Roman" w:hAnsi="Times New Roman" w:cs="Times New Roman"/>
                <w:sz w:val="24"/>
                <w:szCs w:val="24"/>
              </w:rPr>
              <w:t xml:space="preserve"> ion of degree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4A5">
              <w:rPr>
                <w:rFonts w:ascii="Times New Roman" w:hAnsi="Times New Roman" w:cs="Times New Roman"/>
                <w:sz w:val="24"/>
                <w:szCs w:val="24"/>
              </w:rPr>
              <w:t>dissociation</w:t>
            </w:r>
          </w:p>
          <w:p w:rsidR="00D86E3B" w:rsidRPr="00AD34A5" w:rsidRDefault="00D86E3B" w:rsidP="0075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Assignment and  Test</w:t>
            </w:r>
          </w:p>
        </w:tc>
      </w:tr>
      <w:tr w:rsidR="00D86E3B" w:rsidTr="0056444B">
        <w:trPr>
          <w:trHeight w:val="11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January</w:t>
            </w:r>
          </w:p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8808A5" w:rsidRDefault="00D86E3B" w:rsidP="0075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Electrochemistry: </w:t>
            </w: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Determination of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of acids determination of solubility product of sparingly soluble salts,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titrations. Concepts of pH and </w:t>
            </w:r>
            <w:proofErr w:type="spellStart"/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pKa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Buffer solution, Buffer action,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Henderson – Hazel equation, Buffer mechanism of buffer action.</w:t>
            </w:r>
          </w:p>
          <w:p w:rsidR="00D86E3B" w:rsidRPr="008808A5" w:rsidRDefault="00D86E3B" w:rsidP="0075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b/>
                <w:sz w:val="26"/>
                <w:szCs w:val="26"/>
              </w:rPr>
              <w:t>REVISION AND TESTS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E3B" w:rsidRPr="00D206ED" w:rsidRDefault="00D86E3B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Revision </w:t>
            </w:r>
          </w:p>
        </w:tc>
      </w:tr>
    </w:tbl>
    <w:p w:rsidR="00A7335B" w:rsidRDefault="00A7335B" w:rsidP="00A7335B">
      <w:pPr>
        <w:pStyle w:val="NoSpacing"/>
        <w:rPr>
          <w:sz w:val="18"/>
          <w:szCs w:val="18"/>
        </w:rPr>
      </w:pPr>
    </w:p>
    <w:p w:rsidR="00A7335B" w:rsidRDefault="00A7335B" w:rsidP="00A7335B">
      <w:pPr>
        <w:pStyle w:val="NoSpacing"/>
        <w:rPr>
          <w:sz w:val="18"/>
          <w:szCs w:val="18"/>
        </w:rPr>
      </w:pPr>
    </w:p>
    <w:p w:rsidR="00A7335B" w:rsidRDefault="00A7335B" w:rsidP="00A7335B">
      <w:pPr>
        <w:pStyle w:val="NoSpacing"/>
        <w:rPr>
          <w:sz w:val="18"/>
          <w:szCs w:val="18"/>
        </w:rPr>
      </w:pPr>
    </w:p>
    <w:p w:rsidR="00A7335B" w:rsidRDefault="00A7335B" w:rsidP="00A7335B">
      <w:pPr>
        <w:pStyle w:val="NoSpacing"/>
        <w:rPr>
          <w:sz w:val="18"/>
          <w:szCs w:val="18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C71CDC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1E3B56" w:rsidRDefault="001E3B56" w:rsidP="00EA126E">
      <w:pPr>
        <w:pStyle w:val="NoSpacing"/>
        <w:rPr>
          <w:sz w:val="18"/>
          <w:szCs w:val="18"/>
        </w:rPr>
      </w:pPr>
    </w:p>
    <w:p w:rsidR="001E3B56" w:rsidRDefault="001E3B56" w:rsidP="00EA126E">
      <w:pPr>
        <w:pStyle w:val="NoSpacing"/>
        <w:rPr>
          <w:sz w:val="18"/>
          <w:szCs w:val="18"/>
        </w:rPr>
      </w:pPr>
    </w:p>
    <w:p w:rsidR="00EA126E" w:rsidRDefault="00EA126E" w:rsidP="00EA126E">
      <w:pPr>
        <w:pStyle w:val="NoSpacing"/>
        <w:rPr>
          <w:sz w:val="18"/>
          <w:szCs w:val="18"/>
        </w:rPr>
      </w:pPr>
    </w:p>
    <w:p w:rsidR="00EA126E" w:rsidRDefault="00EA126E" w:rsidP="00EA126E">
      <w:pPr>
        <w:pStyle w:val="NoSpacing"/>
        <w:rPr>
          <w:sz w:val="18"/>
          <w:szCs w:val="18"/>
        </w:rPr>
      </w:pPr>
    </w:p>
    <w:p w:rsidR="00EA126E" w:rsidRDefault="00EA126E" w:rsidP="00EA126E">
      <w:pPr>
        <w:pStyle w:val="NoSpacing"/>
        <w:rPr>
          <w:sz w:val="18"/>
          <w:szCs w:val="18"/>
        </w:rPr>
      </w:pPr>
    </w:p>
    <w:p w:rsidR="00EA126E" w:rsidRDefault="00EA126E" w:rsidP="00EA126E">
      <w:pPr>
        <w:pStyle w:val="NoSpacing"/>
        <w:rPr>
          <w:sz w:val="18"/>
          <w:szCs w:val="18"/>
        </w:rPr>
      </w:pPr>
    </w:p>
    <w:p w:rsidR="00EA126E" w:rsidRDefault="00EA126E" w:rsidP="00EA126E">
      <w:pPr>
        <w:pStyle w:val="NoSpacing"/>
        <w:rPr>
          <w:sz w:val="18"/>
          <w:szCs w:val="18"/>
        </w:rPr>
      </w:pPr>
    </w:p>
    <w:p w:rsidR="00061939" w:rsidRDefault="00061939"/>
    <w:sectPr w:rsidR="00061939" w:rsidSect="000A26D0">
      <w:pgSz w:w="11906" w:h="16838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2B" w:rsidRDefault="00A57C2B" w:rsidP="00C71CDC">
      <w:pPr>
        <w:spacing w:after="0" w:line="240" w:lineRule="auto"/>
      </w:pPr>
      <w:r>
        <w:separator/>
      </w:r>
    </w:p>
  </w:endnote>
  <w:endnote w:type="continuationSeparator" w:id="0">
    <w:p w:rsidR="00A57C2B" w:rsidRDefault="00A57C2B" w:rsidP="00C7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2B" w:rsidRDefault="00A57C2B" w:rsidP="00C71CDC">
      <w:pPr>
        <w:spacing w:after="0" w:line="240" w:lineRule="auto"/>
      </w:pPr>
      <w:r>
        <w:separator/>
      </w:r>
    </w:p>
  </w:footnote>
  <w:footnote w:type="continuationSeparator" w:id="0">
    <w:p w:rsidR="00A57C2B" w:rsidRDefault="00A57C2B" w:rsidP="00C7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12C"/>
    <w:multiLevelType w:val="hybridMultilevel"/>
    <w:tmpl w:val="859E9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5CC"/>
    <w:multiLevelType w:val="hybridMultilevel"/>
    <w:tmpl w:val="630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067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3CD2"/>
    <w:multiLevelType w:val="hybridMultilevel"/>
    <w:tmpl w:val="1ED2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5DC"/>
    <w:multiLevelType w:val="hybridMultilevel"/>
    <w:tmpl w:val="5A84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0591"/>
    <w:multiLevelType w:val="hybridMultilevel"/>
    <w:tmpl w:val="58F2C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A7521"/>
    <w:multiLevelType w:val="hybridMultilevel"/>
    <w:tmpl w:val="9D5ED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F6955"/>
    <w:multiLevelType w:val="hybridMultilevel"/>
    <w:tmpl w:val="834E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6E"/>
    <w:rsid w:val="00061939"/>
    <w:rsid w:val="000A26D0"/>
    <w:rsid w:val="000C22E4"/>
    <w:rsid w:val="00190E26"/>
    <w:rsid w:val="001D021E"/>
    <w:rsid w:val="001E3B56"/>
    <w:rsid w:val="00226E61"/>
    <w:rsid w:val="00276769"/>
    <w:rsid w:val="00277C57"/>
    <w:rsid w:val="002E180D"/>
    <w:rsid w:val="00300DE6"/>
    <w:rsid w:val="003578E1"/>
    <w:rsid w:val="0038465C"/>
    <w:rsid w:val="003A7AC1"/>
    <w:rsid w:val="003B5951"/>
    <w:rsid w:val="003C1FCC"/>
    <w:rsid w:val="003F4FC8"/>
    <w:rsid w:val="00456F6E"/>
    <w:rsid w:val="004606EE"/>
    <w:rsid w:val="004E7BB7"/>
    <w:rsid w:val="00534A8B"/>
    <w:rsid w:val="00540F45"/>
    <w:rsid w:val="005730CC"/>
    <w:rsid w:val="005952B2"/>
    <w:rsid w:val="005D10BF"/>
    <w:rsid w:val="005D218C"/>
    <w:rsid w:val="006369AA"/>
    <w:rsid w:val="006562B7"/>
    <w:rsid w:val="00663161"/>
    <w:rsid w:val="00671777"/>
    <w:rsid w:val="00687754"/>
    <w:rsid w:val="006A6310"/>
    <w:rsid w:val="006B7CB8"/>
    <w:rsid w:val="006C20B0"/>
    <w:rsid w:val="006F17A0"/>
    <w:rsid w:val="00700781"/>
    <w:rsid w:val="00736562"/>
    <w:rsid w:val="007F2D71"/>
    <w:rsid w:val="008568CE"/>
    <w:rsid w:val="0087167C"/>
    <w:rsid w:val="008D573B"/>
    <w:rsid w:val="00902805"/>
    <w:rsid w:val="00914066"/>
    <w:rsid w:val="00952638"/>
    <w:rsid w:val="009A0D51"/>
    <w:rsid w:val="009E7499"/>
    <w:rsid w:val="009F70C2"/>
    <w:rsid w:val="00A34F66"/>
    <w:rsid w:val="00A57C2B"/>
    <w:rsid w:val="00A63F33"/>
    <w:rsid w:val="00A647AD"/>
    <w:rsid w:val="00A7335B"/>
    <w:rsid w:val="00AA4FD5"/>
    <w:rsid w:val="00AF4D86"/>
    <w:rsid w:val="00B16DF0"/>
    <w:rsid w:val="00B22D78"/>
    <w:rsid w:val="00B362D2"/>
    <w:rsid w:val="00B76451"/>
    <w:rsid w:val="00C71CDC"/>
    <w:rsid w:val="00CA5A1F"/>
    <w:rsid w:val="00D206ED"/>
    <w:rsid w:val="00D244ED"/>
    <w:rsid w:val="00D36F83"/>
    <w:rsid w:val="00D86E3B"/>
    <w:rsid w:val="00DD428F"/>
    <w:rsid w:val="00E764A8"/>
    <w:rsid w:val="00EA126E"/>
    <w:rsid w:val="00EC3C41"/>
    <w:rsid w:val="00EC5D43"/>
    <w:rsid w:val="00F24BB0"/>
    <w:rsid w:val="00F30E15"/>
    <w:rsid w:val="00F40B47"/>
    <w:rsid w:val="00F57836"/>
    <w:rsid w:val="00F91A50"/>
    <w:rsid w:val="00FF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CDC"/>
  </w:style>
  <w:style w:type="paragraph" w:styleId="Footer">
    <w:name w:val="footer"/>
    <w:basedOn w:val="Normal"/>
    <w:link w:val="FooterChar"/>
    <w:uiPriority w:val="99"/>
    <w:semiHidden/>
    <w:unhideWhenUsed/>
    <w:rsid w:val="00C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CDC"/>
  </w:style>
  <w:style w:type="paragraph" w:styleId="Footer">
    <w:name w:val="footer"/>
    <w:basedOn w:val="Normal"/>
    <w:link w:val="FooterChar"/>
    <w:uiPriority w:val="99"/>
    <w:semiHidden/>
    <w:unhideWhenUsed/>
    <w:rsid w:val="00C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Guest</cp:lastModifiedBy>
  <cp:revision>2</cp:revision>
  <dcterms:created xsi:type="dcterms:W3CDTF">2021-01-18T05:12:00Z</dcterms:created>
  <dcterms:modified xsi:type="dcterms:W3CDTF">2021-01-18T05:12:00Z</dcterms:modified>
</cp:coreProperties>
</file>